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575F0" w14:textId="77777777" w:rsidR="004501E2" w:rsidRPr="008079B9" w:rsidRDefault="004501E2" w:rsidP="004501E2">
      <w:pPr>
        <w:spacing w:after="240" w:line="240" w:lineRule="auto"/>
        <w:rPr>
          <w:rFonts w:ascii="Times New Roman" w:eastAsia="Times New Roman" w:hAnsi="Times New Roman" w:cs="Times New Roman"/>
          <w:b/>
          <w:sz w:val="24"/>
          <w:szCs w:val="24"/>
          <w:lang w:eastAsia="en-GB"/>
        </w:rPr>
      </w:pPr>
      <w:r w:rsidRPr="004501E2">
        <w:rPr>
          <w:rFonts w:ascii="Times New Roman" w:eastAsia="Times New Roman" w:hAnsi="Times New Roman" w:cs="Times New Roman"/>
          <w:sz w:val="24"/>
          <w:szCs w:val="24"/>
          <w:lang w:eastAsia="en-GB"/>
        </w:rPr>
        <w:br/>
      </w:r>
      <w:r w:rsidRPr="004501E2">
        <w:rPr>
          <w:rFonts w:ascii="Times New Roman" w:eastAsia="Times New Roman" w:hAnsi="Times New Roman" w:cs="Times New Roman"/>
          <w:sz w:val="24"/>
          <w:szCs w:val="24"/>
          <w:lang w:eastAsia="en-GB"/>
        </w:rPr>
        <w:br/>
      </w:r>
      <w:r w:rsidRPr="004501E2">
        <w:rPr>
          <w:rFonts w:ascii="Times New Roman" w:eastAsia="Times New Roman" w:hAnsi="Times New Roman" w:cs="Times New Roman"/>
          <w:sz w:val="24"/>
          <w:szCs w:val="24"/>
          <w:lang w:eastAsia="en-GB"/>
        </w:rPr>
        <w:br/>
      </w:r>
    </w:p>
    <w:p w14:paraId="308575F1" w14:textId="77777777" w:rsidR="004501E2" w:rsidRPr="008079B9" w:rsidRDefault="004501E2" w:rsidP="004501E2">
      <w:pPr>
        <w:spacing w:after="0" w:line="480" w:lineRule="auto"/>
        <w:jc w:val="center"/>
        <w:rPr>
          <w:rFonts w:ascii="Times New Roman" w:eastAsia="Times New Roman" w:hAnsi="Times New Roman" w:cs="Times New Roman"/>
          <w:b/>
          <w:sz w:val="24"/>
          <w:szCs w:val="24"/>
          <w:lang w:eastAsia="en-GB"/>
        </w:rPr>
      </w:pPr>
      <w:r w:rsidRPr="008079B9">
        <w:rPr>
          <w:rFonts w:ascii="Times New Roman" w:eastAsia="Times New Roman" w:hAnsi="Times New Roman" w:cs="Times New Roman"/>
          <w:b/>
          <w:color w:val="000000"/>
          <w:sz w:val="24"/>
          <w:szCs w:val="24"/>
          <w:lang w:eastAsia="en-GB"/>
        </w:rPr>
        <w:t>Affair Repair Short Manual for Couples</w:t>
      </w:r>
    </w:p>
    <w:p w14:paraId="308575F2" w14:textId="77777777" w:rsidR="004501E2" w:rsidRPr="008079B9" w:rsidRDefault="004501E2" w:rsidP="004501E2">
      <w:pPr>
        <w:spacing w:after="0" w:line="240" w:lineRule="auto"/>
        <w:rPr>
          <w:rFonts w:ascii="Times New Roman" w:eastAsia="Times New Roman" w:hAnsi="Times New Roman" w:cs="Times New Roman"/>
          <w:b/>
          <w:sz w:val="24"/>
          <w:szCs w:val="24"/>
          <w:lang w:eastAsia="en-GB"/>
        </w:rPr>
      </w:pPr>
    </w:p>
    <w:p w14:paraId="308575F3" w14:textId="77777777" w:rsidR="004501E2" w:rsidRPr="008079B9" w:rsidRDefault="004501E2" w:rsidP="004501E2">
      <w:pPr>
        <w:spacing w:after="0" w:line="480" w:lineRule="auto"/>
        <w:jc w:val="center"/>
        <w:rPr>
          <w:rFonts w:ascii="Times New Roman" w:eastAsia="Times New Roman" w:hAnsi="Times New Roman" w:cs="Times New Roman"/>
          <w:b/>
          <w:sz w:val="24"/>
          <w:szCs w:val="24"/>
          <w:lang w:eastAsia="en-GB"/>
        </w:rPr>
      </w:pPr>
      <w:r w:rsidRPr="008079B9">
        <w:rPr>
          <w:rFonts w:ascii="Times New Roman" w:eastAsia="Times New Roman" w:hAnsi="Times New Roman" w:cs="Times New Roman"/>
          <w:b/>
          <w:color w:val="000000"/>
          <w:sz w:val="24"/>
          <w:szCs w:val="24"/>
          <w:lang w:eastAsia="en-GB"/>
        </w:rPr>
        <w:t xml:space="preserve">Estelle Bailey </w:t>
      </w:r>
    </w:p>
    <w:p w14:paraId="308575F4" w14:textId="77777777" w:rsidR="004501E2" w:rsidRPr="008079B9" w:rsidRDefault="004501E2" w:rsidP="004501E2">
      <w:pPr>
        <w:spacing w:after="0" w:line="240" w:lineRule="auto"/>
        <w:rPr>
          <w:rFonts w:ascii="Times New Roman" w:eastAsia="Times New Roman" w:hAnsi="Times New Roman" w:cs="Times New Roman"/>
          <w:b/>
          <w:sz w:val="24"/>
          <w:szCs w:val="24"/>
          <w:lang w:eastAsia="en-GB"/>
        </w:rPr>
      </w:pPr>
    </w:p>
    <w:p w14:paraId="308575FA" w14:textId="77777777" w:rsidR="004501E2" w:rsidRDefault="004501E2" w:rsidP="004501E2">
      <w:pPr>
        <w:spacing w:after="240" w:line="240" w:lineRule="auto"/>
        <w:rPr>
          <w:rFonts w:ascii="Times New Roman" w:eastAsia="Times New Roman" w:hAnsi="Times New Roman" w:cs="Times New Roman"/>
          <w:sz w:val="24"/>
          <w:szCs w:val="24"/>
          <w:lang w:eastAsia="en-GB"/>
        </w:rPr>
      </w:pPr>
      <w:r w:rsidRPr="004501E2">
        <w:rPr>
          <w:rFonts w:ascii="Times New Roman" w:eastAsia="Times New Roman" w:hAnsi="Times New Roman" w:cs="Times New Roman"/>
          <w:sz w:val="24"/>
          <w:szCs w:val="24"/>
          <w:lang w:eastAsia="en-GB"/>
        </w:rPr>
        <w:br/>
      </w:r>
      <w:r w:rsidRPr="004501E2">
        <w:rPr>
          <w:rFonts w:ascii="Times New Roman" w:eastAsia="Times New Roman" w:hAnsi="Times New Roman" w:cs="Times New Roman"/>
          <w:sz w:val="24"/>
          <w:szCs w:val="24"/>
          <w:lang w:eastAsia="en-GB"/>
        </w:rPr>
        <w:br/>
      </w:r>
      <w:r w:rsidRPr="004501E2">
        <w:rPr>
          <w:rFonts w:ascii="Times New Roman" w:eastAsia="Times New Roman" w:hAnsi="Times New Roman" w:cs="Times New Roman"/>
          <w:sz w:val="24"/>
          <w:szCs w:val="24"/>
          <w:lang w:eastAsia="en-GB"/>
        </w:rPr>
        <w:br/>
      </w:r>
      <w:r w:rsidRPr="004501E2">
        <w:rPr>
          <w:rFonts w:ascii="Times New Roman" w:eastAsia="Times New Roman" w:hAnsi="Times New Roman" w:cs="Times New Roman"/>
          <w:sz w:val="24"/>
          <w:szCs w:val="24"/>
          <w:lang w:eastAsia="en-GB"/>
        </w:rPr>
        <w:br/>
      </w:r>
      <w:r w:rsidRPr="004501E2">
        <w:rPr>
          <w:rFonts w:ascii="Times New Roman" w:eastAsia="Times New Roman" w:hAnsi="Times New Roman" w:cs="Times New Roman"/>
          <w:sz w:val="24"/>
          <w:szCs w:val="24"/>
          <w:lang w:eastAsia="en-GB"/>
        </w:rPr>
        <w:br/>
      </w:r>
    </w:p>
    <w:p w14:paraId="308575FB" w14:textId="77777777" w:rsidR="004501E2" w:rsidRDefault="004501E2" w:rsidP="004501E2">
      <w:pPr>
        <w:spacing w:after="240" w:line="240" w:lineRule="auto"/>
        <w:rPr>
          <w:rFonts w:ascii="Times New Roman" w:eastAsia="Times New Roman" w:hAnsi="Times New Roman" w:cs="Times New Roman"/>
          <w:sz w:val="24"/>
          <w:szCs w:val="24"/>
          <w:lang w:eastAsia="en-GB"/>
        </w:rPr>
      </w:pPr>
    </w:p>
    <w:p w14:paraId="308575FC" w14:textId="77777777" w:rsidR="004501E2" w:rsidRDefault="004501E2" w:rsidP="004501E2">
      <w:pPr>
        <w:spacing w:after="240" w:line="240" w:lineRule="auto"/>
        <w:rPr>
          <w:rFonts w:ascii="Times New Roman" w:eastAsia="Times New Roman" w:hAnsi="Times New Roman" w:cs="Times New Roman"/>
          <w:sz w:val="24"/>
          <w:szCs w:val="24"/>
          <w:lang w:eastAsia="en-GB"/>
        </w:rPr>
      </w:pPr>
    </w:p>
    <w:p w14:paraId="308575FD" w14:textId="77777777" w:rsidR="004501E2" w:rsidRPr="004501E2" w:rsidRDefault="004501E2" w:rsidP="004501E2">
      <w:pPr>
        <w:spacing w:after="0" w:line="480" w:lineRule="auto"/>
        <w:ind w:firstLine="720"/>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000000"/>
          <w:sz w:val="24"/>
          <w:szCs w:val="24"/>
          <w:lang w:eastAsia="en-GB"/>
        </w:rPr>
        <w:t xml:space="preserve">The word </w:t>
      </w:r>
      <w:r w:rsidRPr="004501E2">
        <w:rPr>
          <w:rFonts w:ascii="Times New Roman" w:eastAsia="Times New Roman" w:hAnsi="Times New Roman" w:cs="Times New Roman"/>
          <w:i/>
          <w:iCs/>
          <w:color w:val="000000"/>
          <w:sz w:val="24"/>
          <w:szCs w:val="24"/>
          <w:lang w:eastAsia="en-GB"/>
        </w:rPr>
        <w:t>infidelit</w:t>
      </w:r>
      <w:r w:rsidRPr="004501E2">
        <w:rPr>
          <w:rFonts w:ascii="Times New Roman" w:eastAsia="Times New Roman" w:hAnsi="Times New Roman" w:cs="Times New Roman"/>
          <w:color w:val="000000"/>
          <w:sz w:val="24"/>
          <w:szCs w:val="24"/>
          <w:lang w:eastAsia="en-GB"/>
        </w:rPr>
        <w:t xml:space="preserve">y relates to the breaking of trust. The expectation of mutual trust is the foundation of a couple's commitment to each other in traditional relationships. A significant element of this trust is the unspoken vow that the couple will remain emotional and/or sexually exclusive. When infidelity is uncovered in your relationship, know that it is hard for you and your partner and may lead to severe emotional distress. This reading is a short informational piece written by </w:t>
      </w:r>
      <w:r w:rsidR="008079B9">
        <w:rPr>
          <w:rFonts w:ascii="Times New Roman" w:eastAsia="Times New Roman" w:hAnsi="Times New Roman" w:cs="Times New Roman"/>
          <w:color w:val="000000"/>
          <w:sz w:val="24"/>
          <w:szCs w:val="24"/>
          <w:lang w:eastAsia="en-GB"/>
        </w:rPr>
        <w:t xml:space="preserve">a </w:t>
      </w:r>
      <w:r w:rsidRPr="004501E2">
        <w:rPr>
          <w:rFonts w:ascii="Times New Roman" w:eastAsia="Times New Roman" w:hAnsi="Times New Roman" w:cs="Times New Roman"/>
          <w:color w:val="000000"/>
          <w:sz w:val="24"/>
          <w:szCs w:val="24"/>
          <w:lang w:eastAsia="en-GB"/>
        </w:rPr>
        <w:t>Clinical Psychologist that aims to provide you and your partner with some background and ideas going forward, whether you choose to reconcile or to separate. You are not alone, help and support is available. </w:t>
      </w:r>
    </w:p>
    <w:p w14:paraId="308575FE" w14:textId="77777777" w:rsidR="008079B9" w:rsidRDefault="008079B9" w:rsidP="004501E2">
      <w:pPr>
        <w:spacing w:after="0" w:line="480" w:lineRule="auto"/>
        <w:jc w:val="center"/>
        <w:rPr>
          <w:rFonts w:ascii="Times New Roman" w:eastAsia="Times New Roman" w:hAnsi="Times New Roman" w:cs="Times New Roman"/>
          <w:b/>
          <w:bCs/>
          <w:color w:val="000000"/>
          <w:sz w:val="24"/>
          <w:szCs w:val="24"/>
          <w:lang w:eastAsia="en-GB"/>
        </w:rPr>
      </w:pPr>
    </w:p>
    <w:p w14:paraId="308575FF" w14:textId="77777777" w:rsidR="008079B9" w:rsidRDefault="008079B9" w:rsidP="004501E2">
      <w:pPr>
        <w:spacing w:after="0" w:line="480" w:lineRule="auto"/>
        <w:jc w:val="center"/>
        <w:rPr>
          <w:rFonts w:ascii="Times New Roman" w:eastAsia="Times New Roman" w:hAnsi="Times New Roman" w:cs="Times New Roman"/>
          <w:b/>
          <w:bCs/>
          <w:color w:val="000000"/>
          <w:sz w:val="24"/>
          <w:szCs w:val="24"/>
          <w:lang w:eastAsia="en-GB"/>
        </w:rPr>
      </w:pPr>
    </w:p>
    <w:p w14:paraId="30857600" w14:textId="77777777" w:rsidR="004501E2" w:rsidRPr="004501E2" w:rsidRDefault="004501E2" w:rsidP="004501E2">
      <w:pPr>
        <w:spacing w:after="0" w:line="480" w:lineRule="auto"/>
        <w:jc w:val="center"/>
        <w:rPr>
          <w:rFonts w:ascii="Times New Roman" w:eastAsia="Times New Roman" w:hAnsi="Times New Roman" w:cs="Times New Roman"/>
          <w:sz w:val="24"/>
          <w:szCs w:val="24"/>
          <w:lang w:eastAsia="en-GB"/>
        </w:rPr>
      </w:pPr>
      <w:r w:rsidRPr="004501E2">
        <w:rPr>
          <w:rFonts w:ascii="Times New Roman" w:eastAsia="Times New Roman" w:hAnsi="Times New Roman" w:cs="Times New Roman"/>
          <w:b/>
          <w:bCs/>
          <w:color w:val="000000"/>
          <w:sz w:val="24"/>
          <w:szCs w:val="24"/>
          <w:lang w:eastAsia="en-GB"/>
        </w:rPr>
        <w:t>The Moment of Discovery</w:t>
      </w:r>
    </w:p>
    <w:p w14:paraId="30857601" w14:textId="7622A72B" w:rsidR="004501E2" w:rsidRPr="004501E2" w:rsidRDefault="004501E2" w:rsidP="004501E2">
      <w:pPr>
        <w:spacing w:after="0" w:line="480" w:lineRule="auto"/>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000000"/>
          <w:sz w:val="24"/>
          <w:szCs w:val="24"/>
          <w:lang w:eastAsia="en-GB"/>
        </w:rPr>
        <w:tab/>
        <w:t xml:space="preserve">The moment that infidelity is uncovered may be extremely overwhelming for you and your partner. This is an extremely stressful </w:t>
      </w:r>
      <w:r w:rsidR="004110A0" w:rsidRPr="004501E2">
        <w:rPr>
          <w:rFonts w:ascii="Times New Roman" w:eastAsia="Times New Roman" w:hAnsi="Times New Roman" w:cs="Times New Roman"/>
          <w:color w:val="000000"/>
          <w:sz w:val="24"/>
          <w:szCs w:val="24"/>
          <w:lang w:eastAsia="en-GB"/>
        </w:rPr>
        <w:t>time,</w:t>
      </w:r>
      <w:r w:rsidRPr="004501E2">
        <w:rPr>
          <w:rFonts w:ascii="Times New Roman" w:eastAsia="Times New Roman" w:hAnsi="Times New Roman" w:cs="Times New Roman"/>
          <w:color w:val="000000"/>
          <w:sz w:val="24"/>
          <w:szCs w:val="24"/>
          <w:lang w:eastAsia="en-GB"/>
        </w:rPr>
        <w:t xml:space="preserve"> and your lives may be thrown into total chaos (Nelson, 2013). The partner who discovers that they have been cheated on may be flooded with thoughts such as ‘how long has this been going on’, does this mean my </w:t>
      </w:r>
      <w:r w:rsidRPr="004501E2">
        <w:rPr>
          <w:rFonts w:ascii="Times New Roman" w:eastAsia="Times New Roman" w:hAnsi="Times New Roman" w:cs="Times New Roman"/>
          <w:color w:val="000000"/>
          <w:sz w:val="24"/>
          <w:szCs w:val="24"/>
          <w:lang w:eastAsia="en-GB"/>
        </w:rPr>
        <w:lastRenderedPageBreak/>
        <w:t xml:space="preserve">relationship is over’, ‘how many people know’, ‘how could I have ever trusted him/her’, ‘how could she/he done such a thing to me’, etc. Accompanying those thoughts is a rush of feelings such as rage, shame, hurt, jealousy, betrayal, </w:t>
      </w:r>
      <w:r w:rsidR="00033318" w:rsidRPr="004501E2">
        <w:rPr>
          <w:rFonts w:ascii="Times New Roman" w:eastAsia="Times New Roman" w:hAnsi="Times New Roman" w:cs="Times New Roman"/>
          <w:color w:val="000000"/>
          <w:sz w:val="24"/>
          <w:szCs w:val="24"/>
          <w:lang w:eastAsia="en-GB"/>
        </w:rPr>
        <w:t>fear,</w:t>
      </w:r>
      <w:r w:rsidRPr="004501E2">
        <w:rPr>
          <w:rFonts w:ascii="Times New Roman" w:eastAsia="Times New Roman" w:hAnsi="Times New Roman" w:cs="Times New Roman"/>
          <w:color w:val="000000"/>
          <w:sz w:val="24"/>
          <w:szCs w:val="24"/>
          <w:lang w:eastAsia="en-GB"/>
        </w:rPr>
        <w:t xml:space="preserve"> and uncertainty. You may also experience profound physical reactions. Many people report that at the moment of discovery their predominant feeling is that all hope is </w:t>
      </w:r>
      <w:r w:rsidR="004110A0" w:rsidRPr="004501E2">
        <w:rPr>
          <w:rFonts w:ascii="Times New Roman" w:eastAsia="Times New Roman" w:hAnsi="Times New Roman" w:cs="Times New Roman"/>
          <w:color w:val="000000"/>
          <w:sz w:val="24"/>
          <w:szCs w:val="24"/>
          <w:lang w:eastAsia="en-GB"/>
        </w:rPr>
        <w:t>lost,</w:t>
      </w:r>
      <w:r w:rsidRPr="004501E2">
        <w:rPr>
          <w:rFonts w:ascii="Times New Roman" w:eastAsia="Times New Roman" w:hAnsi="Times New Roman" w:cs="Times New Roman"/>
          <w:color w:val="000000"/>
          <w:sz w:val="24"/>
          <w:szCs w:val="24"/>
          <w:lang w:eastAsia="en-GB"/>
        </w:rPr>
        <w:t xml:space="preserve"> and the relationship is over. </w:t>
      </w:r>
    </w:p>
    <w:p w14:paraId="30857602" w14:textId="18AAAC66" w:rsidR="004501E2" w:rsidRPr="004501E2" w:rsidRDefault="004501E2" w:rsidP="004501E2">
      <w:pPr>
        <w:spacing w:after="0" w:line="480" w:lineRule="auto"/>
        <w:ind w:firstLine="720"/>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000000"/>
          <w:sz w:val="24"/>
          <w:szCs w:val="24"/>
          <w:lang w:eastAsia="en-GB"/>
        </w:rPr>
        <w:t xml:space="preserve">Just as the discoverer of the infidelity sufferers, the partner whose unfaithfulness is discovered may also be filled with painful thoughts and feelings. If you were unfaithful, you may have many reasons as to why you connected with someone other than your partner at a level that was implicitly or explicitly reserved only for your primary relationship. We know that infidelity often does not only happen because of an unhappy relationship. Sometimes infidelity happens because of opportunity. Also, research has shown that infidelity happens because it allows you to </w:t>
      </w:r>
      <w:r w:rsidRPr="004501E2">
        <w:rPr>
          <w:rFonts w:ascii="Times New Roman" w:eastAsia="Times New Roman" w:hAnsi="Times New Roman" w:cs="Times New Roman"/>
          <w:b/>
          <w:bCs/>
          <w:color w:val="000000"/>
          <w:sz w:val="24"/>
          <w:szCs w:val="24"/>
          <w:lang w:eastAsia="en-GB"/>
        </w:rPr>
        <w:t xml:space="preserve">be </w:t>
      </w:r>
      <w:r w:rsidRPr="004501E2">
        <w:rPr>
          <w:rFonts w:ascii="Times New Roman" w:eastAsia="Times New Roman" w:hAnsi="Times New Roman" w:cs="Times New Roman"/>
          <w:color w:val="000000"/>
          <w:sz w:val="24"/>
          <w:szCs w:val="24"/>
          <w:lang w:eastAsia="en-GB"/>
        </w:rPr>
        <w:t>someone else, rather than being</w:t>
      </w:r>
      <w:r w:rsidRPr="004501E2">
        <w:rPr>
          <w:rFonts w:ascii="Times New Roman" w:eastAsia="Times New Roman" w:hAnsi="Times New Roman" w:cs="Times New Roman"/>
          <w:b/>
          <w:bCs/>
          <w:color w:val="000000"/>
          <w:sz w:val="24"/>
          <w:szCs w:val="24"/>
          <w:lang w:eastAsia="en-GB"/>
        </w:rPr>
        <w:t xml:space="preserve"> with </w:t>
      </w:r>
      <w:r w:rsidRPr="004501E2">
        <w:rPr>
          <w:rFonts w:ascii="Times New Roman" w:eastAsia="Times New Roman" w:hAnsi="Times New Roman" w:cs="Times New Roman"/>
          <w:color w:val="000000"/>
          <w:sz w:val="24"/>
          <w:szCs w:val="24"/>
          <w:lang w:eastAsia="en-GB"/>
        </w:rPr>
        <w:t>someone else (Perel, 2017)</w:t>
      </w:r>
      <w:r w:rsidR="00033318" w:rsidRPr="004501E2">
        <w:rPr>
          <w:rFonts w:ascii="Times New Roman" w:eastAsia="Times New Roman" w:hAnsi="Times New Roman" w:cs="Times New Roman"/>
          <w:b/>
          <w:bCs/>
          <w:color w:val="000000"/>
          <w:sz w:val="24"/>
          <w:szCs w:val="24"/>
          <w:lang w:eastAsia="en-GB"/>
        </w:rPr>
        <w:t xml:space="preserve">. </w:t>
      </w:r>
    </w:p>
    <w:p w14:paraId="30857603" w14:textId="7397E169" w:rsidR="004501E2" w:rsidRPr="004501E2" w:rsidRDefault="004501E2" w:rsidP="004501E2">
      <w:pPr>
        <w:spacing w:after="0" w:line="480" w:lineRule="auto"/>
        <w:ind w:firstLine="720"/>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000000"/>
          <w:sz w:val="24"/>
          <w:szCs w:val="24"/>
          <w:lang w:eastAsia="en-GB"/>
        </w:rPr>
        <w:t xml:space="preserve">This crisis that you both are experiencing can be the first stage of recovery after infidelity. During the crisis stage, the task for your both is to establish safety, address your painful feelings and work through any experiences of trauma (Nelson, 2013). While you are experiencing this stage it is important to avoid trying to decide whether you want to stay together or separate. It is very difficult to make big decisions whilst you are feeling hurt and overwhelmed and an opportunity to make this decision will be more effective </w:t>
      </w:r>
      <w:r w:rsidR="00DE41B7" w:rsidRPr="004501E2">
        <w:rPr>
          <w:rFonts w:ascii="Times New Roman" w:eastAsia="Times New Roman" w:hAnsi="Times New Roman" w:cs="Times New Roman"/>
          <w:color w:val="000000"/>
          <w:sz w:val="24"/>
          <w:szCs w:val="24"/>
          <w:lang w:eastAsia="en-GB"/>
        </w:rPr>
        <w:t>later</w:t>
      </w:r>
      <w:r w:rsidRPr="004501E2">
        <w:rPr>
          <w:rFonts w:ascii="Times New Roman" w:eastAsia="Times New Roman" w:hAnsi="Times New Roman" w:cs="Times New Roman"/>
          <w:color w:val="000000"/>
          <w:sz w:val="24"/>
          <w:szCs w:val="24"/>
          <w:lang w:eastAsia="en-GB"/>
        </w:rPr>
        <w:t xml:space="preserve"> in the journey</w:t>
      </w:r>
      <w:r w:rsidR="00AD47F8">
        <w:rPr>
          <w:rFonts w:ascii="Times New Roman" w:eastAsia="Times New Roman" w:hAnsi="Times New Roman" w:cs="Times New Roman"/>
          <w:color w:val="000000"/>
          <w:sz w:val="24"/>
          <w:szCs w:val="24"/>
          <w:lang w:eastAsia="en-GB"/>
        </w:rPr>
        <w:t>.</w:t>
      </w:r>
    </w:p>
    <w:p w14:paraId="30857604" w14:textId="77777777" w:rsidR="004501E2" w:rsidRPr="004501E2" w:rsidRDefault="004501E2" w:rsidP="004501E2">
      <w:pPr>
        <w:spacing w:after="0" w:line="480" w:lineRule="auto"/>
        <w:rPr>
          <w:rFonts w:ascii="Times New Roman" w:eastAsia="Times New Roman" w:hAnsi="Times New Roman" w:cs="Times New Roman"/>
          <w:sz w:val="24"/>
          <w:szCs w:val="24"/>
          <w:lang w:eastAsia="en-GB"/>
        </w:rPr>
      </w:pPr>
      <w:r w:rsidRPr="004501E2">
        <w:rPr>
          <w:rFonts w:ascii="Times New Roman" w:eastAsia="Times New Roman" w:hAnsi="Times New Roman" w:cs="Times New Roman"/>
          <w:b/>
          <w:bCs/>
          <w:color w:val="000000"/>
          <w:sz w:val="24"/>
          <w:szCs w:val="24"/>
          <w:lang w:eastAsia="en-GB"/>
        </w:rPr>
        <w:t>Denial</w:t>
      </w:r>
    </w:p>
    <w:p w14:paraId="30857605" w14:textId="2F02F3AF" w:rsidR="004501E2" w:rsidRPr="004501E2" w:rsidRDefault="004501E2" w:rsidP="004501E2">
      <w:pPr>
        <w:spacing w:after="0" w:line="480" w:lineRule="auto"/>
        <w:ind w:firstLine="720"/>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000000"/>
          <w:sz w:val="24"/>
          <w:szCs w:val="24"/>
          <w:lang w:eastAsia="en-GB"/>
        </w:rPr>
        <w:t xml:space="preserve">Even though the revelation of an infidelity is overwhelming and shocking to both partners, reflection often leads you to recognise a series of actions, hints and behaviours that preceded not only the discovery but the infidelity itself. Each partner has been engaged in hiding many thoughts and feelings from him/herself, often over a period of time. The term that describes the ability to hide things from yourself is denial. Denial is an unconscious act – </w:t>
      </w:r>
      <w:r w:rsidRPr="004501E2">
        <w:rPr>
          <w:rFonts w:ascii="Times New Roman" w:eastAsia="Times New Roman" w:hAnsi="Times New Roman" w:cs="Times New Roman"/>
          <w:color w:val="000000"/>
          <w:sz w:val="24"/>
          <w:szCs w:val="24"/>
          <w:lang w:eastAsia="en-GB"/>
        </w:rPr>
        <w:lastRenderedPageBreak/>
        <w:t xml:space="preserve">you </w:t>
      </w:r>
      <w:r w:rsidR="00044C4E" w:rsidRPr="004501E2">
        <w:rPr>
          <w:rFonts w:ascii="Times New Roman" w:eastAsia="Times New Roman" w:hAnsi="Times New Roman" w:cs="Times New Roman"/>
          <w:color w:val="000000"/>
          <w:sz w:val="24"/>
          <w:szCs w:val="24"/>
          <w:lang w:eastAsia="en-GB"/>
        </w:rPr>
        <w:t>do not</w:t>
      </w:r>
      <w:r w:rsidRPr="004501E2">
        <w:rPr>
          <w:rFonts w:ascii="Times New Roman" w:eastAsia="Times New Roman" w:hAnsi="Times New Roman" w:cs="Times New Roman"/>
          <w:color w:val="000000"/>
          <w:sz w:val="24"/>
          <w:szCs w:val="24"/>
          <w:lang w:eastAsia="en-GB"/>
        </w:rPr>
        <w:t xml:space="preserve"> will yourself to deny it, it simply happens. It can be defined as an attempt to resolve emotional conflict and alleviate anxiety by the unconscious disowning of thoughts that would otherwise be unbearable. In hindsight you may recall circumstances that indicate that something was wrong such as changes in work habits or unexpected expenses or even warning from friends. These discoveries can exacerbate the feeling of being blind-sided and adds to the betrayal – by your partner as well as by your instincts. Now that you both are confronted with the affair that happened, the uninvolved partner may find themselves going to the other extreme, wanting to know every single little detail</w:t>
      </w:r>
      <w:r w:rsidR="00044C4E" w:rsidRPr="004501E2">
        <w:rPr>
          <w:rFonts w:ascii="Times New Roman" w:eastAsia="Times New Roman" w:hAnsi="Times New Roman" w:cs="Times New Roman"/>
          <w:color w:val="000000"/>
          <w:sz w:val="24"/>
          <w:szCs w:val="24"/>
          <w:lang w:eastAsia="en-GB"/>
        </w:rPr>
        <w:t xml:space="preserve">. </w:t>
      </w:r>
    </w:p>
    <w:p w14:paraId="30857606" w14:textId="77777777" w:rsidR="004501E2" w:rsidRPr="004501E2" w:rsidRDefault="004501E2" w:rsidP="004501E2">
      <w:pPr>
        <w:spacing w:after="0" w:line="480" w:lineRule="auto"/>
        <w:rPr>
          <w:rFonts w:ascii="Times New Roman" w:eastAsia="Times New Roman" w:hAnsi="Times New Roman" w:cs="Times New Roman"/>
          <w:sz w:val="24"/>
          <w:szCs w:val="24"/>
          <w:lang w:eastAsia="en-GB"/>
        </w:rPr>
      </w:pPr>
      <w:r w:rsidRPr="004501E2">
        <w:rPr>
          <w:rFonts w:ascii="Times New Roman" w:eastAsia="Times New Roman" w:hAnsi="Times New Roman" w:cs="Times New Roman"/>
          <w:b/>
          <w:bCs/>
          <w:color w:val="000000"/>
          <w:sz w:val="24"/>
          <w:szCs w:val="24"/>
          <w:lang w:eastAsia="en-GB"/>
        </w:rPr>
        <w:t>Is it always best to tell or know it all?</w:t>
      </w:r>
    </w:p>
    <w:p w14:paraId="30857607" w14:textId="64630FBE" w:rsidR="004501E2" w:rsidRPr="004501E2" w:rsidRDefault="004501E2" w:rsidP="004501E2">
      <w:pPr>
        <w:spacing w:after="0" w:line="480" w:lineRule="auto"/>
        <w:ind w:firstLine="720"/>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000000"/>
          <w:sz w:val="24"/>
          <w:szCs w:val="24"/>
          <w:lang w:eastAsia="en-GB"/>
        </w:rPr>
        <w:t xml:space="preserve">Trust and truth are intimate companions, but we must also acknowledge that there are many kinds of truth (Perel, 2017). What are the useful truths, for you as individuals as well as a couple. Some kinds of knowledge </w:t>
      </w:r>
      <w:r w:rsidR="00E338AF" w:rsidRPr="004501E2">
        <w:rPr>
          <w:rFonts w:ascii="Times New Roman" w:eastAsia="Times New Roman" w:hAnsi="Times New Roman" w:cs="Times New Roman"/>
          <w:color w:val="000000"/>
          <w:sz w:val="24"/>
          <w:szCs w:val="24"/>
          <w:lang w:eastAsia="en-GB"/>
        </w:rPr>
        <w:t>bring</w:t>
      </w:r>
      <w:r w:rsidRPr="004501E2">
        <w:rPr>
          <w:rFonts w:ascii="Times New Roman" w:eastAsia="Times New Roman" w:hAnsi="Times New Roman" w:cs="Times New Roman"/>
          <w:color w:val="000000"/>
          <w:sz w:val="24"/>
          <w:szCs w:val="24"/>
          <w:lang w:eastAsia="en-GB"/>
        </w:rPr>
        <w:t xml:space="preserve"> clarity, others, like the ‘who, what, </w:t>
      </w:r>
      <w:r w:rsidR="00E338AF" w:rsidRPr="004501E2">
        <w:rPr>
          <w:rFonts w:ascii="Times New Roman" w:eastAsia="Times New Roman" w:hAnsi="Times New Roman" w:cs="Times New Roman"/>
          <w:color w:val="000000"/>
          <w:sz w:val="24"/>
          <w:szCs w:val="24"/>
          <w:lang w:eastAsia="en-GB"/>
        </w:rPr>
        <w:t>where</w:t>
      </w:r>
      <w:r w:rsidRPr="004501E2">
        <w:rPr>
          <w:rFonts w:ascii="Times New Roman" w:eastAsia="Times New Roman" w:hAnsi="Times New Roman" w:cs="Times New Roman"/>
          <w:color w:val="000000"/>
          <w:sz w:val="24"/>
          <w:szCs w:val="24"/>
          <w:lang w:eastAsia="en-GB"/>
        </w:rPr>
        <w:t xml:space="preserve"> when and how many times’ do nothing more than give us images to torture ourselves with. Steering our questions towards what the affair means – the longing, the lusts, the fears, the hopes – offers an alternative role to that of the victim turned police officer. Be clear about the two kinds of inquiries, the detective questions which </w:t>
      </w:r>
      <w:r w:rsidR="0004151B" w:rsidRPr="004501E2">
        <w:rPr>
          <w:rFonts w:ascii="Times New Roman" w:eastAsia="Times New Roman" w:hAnsi="Times New Roman" w:cs="Times New Roman"/>
          <w:color w:val="000000"/>
          <w:sz w:val="24"/>
          <w:szCs w:val="24"/>
          <w:lang w:eastAsia="en-GB"/>
        </w:rPr>
        <w:t>mine</w:t>
      </w:r>
      <w:r w:rsidRPr="004501E2">
        <w:rPr>
          <w:rFonts w:ascii="Times New Roman" w:eastAsia="Times New Roman" w:hAnsi="Times New Roman" w:cs="Times New Roman"/>
          <w:color w:val="000000"/>
          <w:sz w:val="24"/>
          <w:szCs w:val="24"/>
          <w:lang w:eastAsia="en-GB"/>
        </w:rPr>
        <w:t xml:space="preserve"> the sordid details and the investigative questions which focus more on the meaning and the motives of the </w:t>
      </w:r>
      <w:r w:rsidR="00E338AF" w:rsidRPr="004501E2">
        <w:rPr>
          <w:rFonts w:ascii="Times New Roman" w:eastAsia="Times New Roman" w:hAnsi="Times New Roman" w:cs="Times New Roman"/>
          <w:color w:val="000000"/>
          <w:sz w:val="24"/>
          <w:szCs w:val="24"/>
          <w:lang w:eastAsia="en-GB"/>
        </w:rPr>
        <w:t>affair.</w:t>
      </w:r>
      <w:r w:rsidRPr="004501E2">
        <w:rPr>
          <w:rFonts w:ascii="Times New Roman" w:eastAsia="Times New Roman" w:hAnsi="Times New Roman" w:cs="Times New Roman"/>
          <w:color w:val="000000"/>
          <w:sz w:val="24"/>
          <w:szCs w:val="24"/>
          <w:lang w:eastAsia="en-GB"/>
        </w:rPr>
        <w:t> </w:t>
      </w:r>
    </w:p>
    <w:p w14:paraId="30857608" w14:textId="77777777" w:rsidR="004501E2" w:rsidRPr="004501E2" w:rsidRDefault="004501E2" w:rsidP="004501E2">
      <w:pPr>
        <w:spacing w:after="0" w:line="480" w:lineRule="auto"/>
        <w:rPr>
          <w:rFonts w:ascii="Times New Roman" w:eastAsia="Times New Roman" w:hAnsi="Times New Roman" w:cs="Times New Roman"/>
          <w:sz w:val="24"/>
          <w:szCs w:val="24"/>
          <w:lang w:eastAsia="en-GB"/>
        </w:rPr>
      </w:pPr>
      <w:r w:rsidRPr="004501E2">
        <w:rPr>
          <w:rFonts w:ascii="Times New Roman" w:eastAsia="Times New Roman" w:hAnsi="Times New Roman" w:cs="Times New Roman"/>
          <w:b/>
          <w:bCs/>
          <w:color w:val="000000"/>
          <w:sz w:val="24"/>
          <w:szCs w:val="24"/>
          <w:lang w:eastAsia="en-GB"/>
        </w:rPr>
        <w:t>What about the children?</w:t>
      </w:r>
    </w:p>
    <w:p w14:paraId="30857609" w14:textId="65E3A878" w:rsidR="004501E2" w:rsidRPr="004501E2" w:rsidRDefault="004501E2" w:rsidP="004501E2">
      <w:pPr>
        <w:spacing w:after="0" w:line="480" w:lineRule="auto"/>
        <w:ind w:firstLine="720"/>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000000"/>
          <w:sz w:val="24"/>
          <w:szCs w:val="24"/>
          <w:lang w:eastAsia="en-GB"/>
        </w:rPr>
        <w:t xml:space="preserve">Children, whatever age, are very attuned to what is going on in the home as they have a huge need to feel that their family is a secure </w:t>
      </w:r>
      <w:r w:rsidR="00875FA1">
        <w:rPr>
          <w:rFonts w:ascii="Times New Roman" w:eastAsia="Times New Roman" w:hAnsi="Times New Roman" w:cs="Times New Roman"/>
          <w:color w:val="000000"/>
          <w:sz w:val="24"/>
          <w:szCs w:val="24"/>
          <w:lang w:eastAsia="en-GB"/>
        </w:rPr>
        <w:t xml:space="preserve">and safe </w:t>
      </w:r>
      <w:r w:rsidR="00875FA1" w:rsidRPr="004501E2">
        <w:rPr>
          <w:rFonts w:ascii="Times New Roman" w:eastAsia="Times New Roman" w:hAnsi="Times New Roman" w:cs="Times New Roman"/>
          <w:color w:val="000000"/>
          <w:sz w:val="24"/>
          <w:szCs w:val="24"/>
          <w:lang w:eastAsia="en-GB"/>
        </w:rPr>
        <w:t>haven</w:t>
      </w:r>
      <w:r w:rsidRPr="004501E2">
        <w:rPr>
          <w:rFonts w:ascii="Times New Roman" w:eastAsia="Times New Roman" w:hAnsi="Times New Roman" w:cs="Times New Roman"/>
          <w:color w:val="000000"/>
          <w:sz w:val="24"/>
          <w:szCs w:val="24"/>
          <w:lang w:eastAsia="en-GB"/>
        </w:rPr>
        <w:t xml:space="preserve">. Even though parents often think that their children ‘don’t know’ it is a fact that children often pick up more emotional data than what most parents realize. In order for parents to re-establish their children’s sense of security and trust, you need to make an effort to acknowledge their feelings of fear or sadness and reassure them of your love. It is also important to emotionally engage with your children as you both may have become preoccupied with the infidelity and your pain. You </w:t>
      </w:r>
      <w:r w:rsidRPr="004501E2">
        <w:rPr>
          <w:rFonts w:ascii="Times New Roman" w:eastAsia="Times New Roman" w:hAnsi="Times New Roman" w:cs="Times New Roman"/>
          <w:color w:val="000000"/>
          <w:sz w:val="24"/>
          <w:szCs w:val="24"/>
          <w:lang w:eastAsia="en-GB"/>
        </w:rPr>
        <w:lastRenderedPageBreak/>
        <w:t>can be present for them by checking in regularly, holding them and spending quality time with them.</w:t>
      </w:r>
    </w:p>
    <w:p w14:paraId="3085760A" w14:textId="77777777" w:rsidR="004501E2" w:rsidRPr="004501E2" w:rsidRDefault="004501E2" w:rsidP="004501E2">
      <w:pPr>
        <w:spacing w:after="0" w:line="480" w:lineRule="auto"/>
        <w:rPr>
          <w:rFonts w:ascii="Times New Roman" w:eastAsia="Times New Roman" w:hAnsi="Times New Roman" w:cs="Times New Roman"/>
          <w:sz w:val="24"/>
          <w:szCs w:val="24"/>
          <w:lang w:eastAsia="en-GB"/>
        </w:rPr>
      </w:pPr>
      <w:r w:rsidRPr="004501E2">
        <w:rPr>
          <w:rFonts w:ascii="Times New Roman" w:eastAsia="Times New Roman" w:hAnsi="Times New Roman" w:cs="Times New Roman"/>
          <w:b/>
          <w:bCs/>
          <w:color w:val="000000"/>
          <w:sz w:val="24"/>
          <w:szCs w:val="24"/>
          <w:lang w:eastAsia="en-GB"/>
        </w:rPr>
        <w:t>The Role of Monogamy in Modern Society</w:t>
      </w:r>
      <w:r w:rsidRPr="004501E2">
        <w:rPr>
          <w:rFonts w:ascii="Times New Roman" w:eastAsia="Times New Roman" w:hAnsi="Times New Roman" w:cs="Times New Roman"/>
          <w:b/>
          <w:bCs/>
          <w:color w:val="000000"/>
          <w:sz w:val="24"/>
          <w:szCs w:val="24"/>
          <w:lang w:eastAsia="en-GB"/>
        </w:rPr>
        <w:tab/>
      </w:r>
    </w:p>
    <w:p w14:paraId="3085760B" w14:textId="56E54447" w:rsidR="004501E2" w:rsidRPr="004501E2" w:rsidRDefault="004501E2" w:rsidP="004501E2">
      <w:pPr>
        <w:spacing w:after="0" w:line="480" w:lineRule="auto"/>
        <w:ind w:firstLine="720"/>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000000"/>
          <w:sz w:val="24"/>
          <w:szCs w:val="24"/>
          <w:lang w:eastAsia="en-GB"/>
        </w:rPr>
        <w:t>Marriage was created thousands of years ago, and it had an important purpose. It helped fathers know who their children are and kept land and money in the family. People also did not travel as much or have contact with as many people as we do today. Many women have also become financially independent and have active careers. With the birth of social media, we have access to more people than ever (</w:t>
      </w:r>
      <w:r w:rsidRPr="004501E2">
        <w:rPr>
          <w:rFonts w:ascii="Times New Roman" w:eastAsia="Times New Roman" w:hAnsi="Times New Roman" w:cs="Times New Roman"/>
          <w:color w:val="333333"/>
          <w:sz w:val="24"/>
          <w:szCs w:val="24"/>
          <w:shd w:val="clear" w:color="auto" w:fill="F5F5F5"/>
          <w:lang w:eastAsia="en-GB"/>
        </w:rPr>
        <w:t>Brimhall, Miller, Maxwell, &amp; Alotaiby 2017)</w:t>
      </w:r>
      <w:r w:rsidRPr="004501E2">
        <w:rPr>
          <w:rFonts w:ascii="Times New Roman" w:eastAsia="Times New Roman" w:hAnsi="Times New Roman" w:cs="Times New Roman"/>
          <w:color w:val="000000"/>
          <w:sz w:val="24"/>
          <w:szCs w:val="24"/>
          <w:lang w:eastAsia="en-GB"/>
        </w:rPr>
        <w:t xml:space="preserve">. This can help couples </w:t>
      </w:r>
      <w:r w:rsidR="00E338AF" w:rsidRPr="004501E2">
        <w:rPr>
          <w:rFonts w:ascii="Times New Roman" w:eastAsia="Times New Roman" w:hAnsi="Times New Roman" w:cs="Times New Roman"/>
          <w:color w:val="000000"/>
          <w:sz w:val="24"/>
          <w:szCs w:val="24"/>
          <w:lang w:eastAsia="en-GB"/>
        </w:rPr>
        <w:t>connect but</w:t>
      </w:r>
      <w:r w:rsidRPr="004501E2">
        <w:rPr>
          <w:rFonts w:ascii="Times New Roman" w:eastAsia="Times New Roman" w:hAnsi="Times New Roman" w:cs="Times New Roman"/>
          <w:color w:val="000000"/>
          <w:sz w:val="24"/>
          <w:szCs w:val="24"/>
          <w:lang w:eastAsia="en-GB"/>
        </w:rPr>
        <w:t xml:space="preserve"> may also be a constant threat.</w:t>
      </w:r>
    </w:p>
    <w:p w14:paraId="3085760C" w14:textId="684FA8D8" w:rsidR="004501E2" w:rsidRPr="004501E2" w:rsidRDefault="004501E2" w:rsidP="004501E2">
      <w:pPr>
        <w:spacing w:after="0" w:line="480" w:lineRule="auto"/>
        <w:ind w:firstLine="720"/>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000000"/>
          <w:sz w:val="24"/>
          <w:szCs w:val="24"/>
          <w:lang w:eastAsia="en-GB"/>
        </w:rPr>
        <w:t xml:space="preserve">Over the centuries, monogamy has been made synonymous with morality. Society judges, </w:t>
      </w:r>
      <w:r w:rsidR="00044C4E" w:rsidRPr="004501E2">
        <w:rPr>
          <w:rFonts w:ascii="Times New Roman" w:eastAsia="Times New Roman" w:hAnsi="Times New Roman" w:cs="Times New Roman"/>
          <w:color w:val="000000"/>
          <w:sz w:val="24"/>
          <w:szCs w:val="24"/>
          <w:lang w:eastAsia="en-GB"/>
        </w:rPr>
        <w:t>shames,</w:t>
      </w:r>
      <w:r w:rsidRPr="004501E2">
        <w:rPr>
          <w:rFonts w:ascii="Times New Roman" w:eastAsia="Times New Roman" w:hAnsi="Times New Roman" w:cs="Times New Roman"/>
          <w:color w:val="000000"/>
          <w:sz w:val="24"/>
          <w:szCs w:val="24"/>
          <w:lang w:eastAsia="en-GB"/>
        </w:rPr>
        <w:t xml:space="preserve"> and shuns those accused of cheating</w:t>
      </w:r>
      <w:r w:rsidR="00033318" w:rsidRPr="004501E2">
        <w:rPr>
          <w:rFonts w:ascii="Times New Roman" w:eastAsia="Times New Roman" w:hAnsi="Times New Roman" w:cs="Times New Roman"/>
          <w:color w:val="000000"/>
          <w:sz w:val="24"/>
          <w:szCs w:val="24"/>
          <w:lang w:eastAsia="en-GB"/>
        </w:rPr>
        <w:t xml:space="preserve">. </w:t>
      </w:r>
      <w:r w:rsidRPr="004501E2">
        <w:rPr>
          <w:rFonts w:ascii="Times New Roman" w:eastAsia="Times New Roman" w:hAnsi="Times New Roman" w:cs="Times New Roman"/>
          <w:color w:val="000000"/>
          <w:sz w:val="24"/>
          <w:szCs w:val="24"/>
          <w:lang w:eastAsia="en-GB"/>
        </w:rPr>
        <w:t xml:space="preserve">In many religions, special criticism is reserved for infidelity, even though it has been around for thousands of years. Yes, infidelity can hurt a </w:t>
      </w:r>
      <w:r w:rsidR="00E338AF" w:rsidRPr="004501E2">
        <w:rPr>
          <w:rFonts w:ascii="Times New Roman" w:eastAsia="Times New Roman" w:hAnsi="Times New Roman" w:cs="Times New Roman"/>
          <w:color w:val="000000"/>
          <w:sz w:val="24"/>
          <w:szCs w:val="24"/>
          <w:lang w:eastAsia="en-GB"/>
        </w:rPr>
        <w:t>relationship,</w:t>
      </w:r>
      <w:r w:rsidRPr="004501E2">
        <w:rPr>
          <w:rFonts w:ascii="Times New Roman" w:eastAsia="Times New Roman" w:hAnsi="Times New Roman" w:cs="Times New Roman"/>
          <w:color w:val="000000"/>
          <w:sz w:val="24"/>
          <w:szCs w:val="24"/>
          <w:lang w:eastAsia="en-GB"/>
        </w:rPr>
        <w:t xml:space="preserve"> but cheating does not necessarily mean the partner who cheated is a bad person. They are still the person you fell in love with and married and your relationship is something the two of you create together (Hendrix, 2012)</w:t>
      </w:r>
      <w:r w:rsidR="00033318" w:rsidRPr="004501E2">
        <w:rPr>
          <w:rFonts w:ascii="Times New Roman" w:eastAsia="Times New Roman" w:hAnsi="Times New Roman" w:cs="Times New Roman"/>
          <w:color w:val="000000"/>
          <w:sz w:val="24"/>
          <w:szCs w:val="24"/>
          <w:lang w:eastAsia="en-GB"/>
        </w:rPr>
        <w:t xml:space="preserve">. </w:t>
      </w:r>
    </w:p>
    <w:p w14:paraId="3085760D" w14:textId="77777777" w:rsidR="004501E2" w:rsidRPr="004501E2" w:rsidRDefault="004501E2" w:rsidP="004501E2">
      <w:pPr>
        <w:spacing w:after="0" w:line="480" w:lineRule="auto"/>
        <w:rPr>
          <w:rFonts w:ascii="Times New Roman" w:eastAsia="Times New Roman" w:hAnsi="Times New Roman" w:cs="Times New Roman"/>
          <w:sz w:val="24"/>
          <w:szCs w:val="24"/>
          <w:lang w:eastAsia="en-GB"/>
        </w:rPr>
      </w:pPr>
      <w:r w:rsidRPr="004501E2">
        <w:rPr>
          <w:rFonts w:ascii="Times New Roman" w:eastAsia="Times New Roman" w:hAnsi="Times New Roman" w:cs="Times New Roman"/>
          <w:b/>
          <w:bCs/>
          <w:color w:val="000000"/>
          <w:sz w:val="24"/>
          <w:szCs w:val="24"/>
          <w:lang w:eastAsia="en-GB"/>
        </w:rPr>
        <w:t>Couples Therapy</w:t>
      </w:r>
    </w:p>
    <w:p w14:paraId="3085760E" w14:textId="5245C1D3" w:rsidR="004501E2" w:rsidRPr="004501E2" w:rsidRDefault="004501E2" w:rsidP="004501E2">
      <w:pPr>
        <w:spacing w:after="0" w:line="480" w:lineRule="auto"/>
        <w:ind w:firstLine="720"/>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000000"/>
          <w:sz w:val="24"/>
          <w:szCs w:val="24"/>
          <w:lang w:eastAsia="en-GB"/>
        </w:rPr>
        <w:t xml:space="preserve">Some couples choose to work through the affair on their own, and some choose to enlist the help of a qualified therapist. If you want to get the help of a therapist, look for someone you are both comfortable with and who is trained in working with the challenges you experience. Options include Imago Relationship Therapy, Emotion Focussed Couples </w:t>
      </w:r>
      <w:r w:rsidR="00033318" w:rsidRPr="004501E2">
        <w:rPr>
          <w:rFonts w:ascii="Times New Roman" w:eastAsia="Times New Roman" w:hAnsi="Times New Roman" w:cs="Times New Roman"/>
          <w:color w:val="000000"/>
          <w:sz w:val="24"/>
          <w:szCs w:val="24"/>
          <w:lang w:eastAsia="en-GB"/>
        </w:rPr>
        <w:t>Therapy,</w:t>
      </w:r>
      <w:r w:rsidRPr="004501E2">
        <w:rPr>
          <w:rFonts w:ascii="Times New Roman" w:eastAsia="Times New Roman" w:hAnsi="Times New Roman" w:cs="Times New Roman"/>
          <w:color w:val="000000"/>
          <w:sz w:val="24"/>
          <w:szCs w:val="24"/>
          <w:lang w:eastAsia="en-GB"/>
        </w:rPr>
        <w:t xml:space="preserve"> and many others. In this process, you will likely learn that you and your partner create the quality of the relationship together and that any </w:t>
      </w:r>
      <w:r w:rsidR="0004151B" w:rsidRPr="004501E2">
        <w:rPr>
          <w:rFonts w:ascii="Times New Roman" w:eastAsia="Times New Roman" w:hAnsi="Times New Roman" w:cs="Times New Roman"/>
          <w:color w:val="000000"/>
          <w:sz w:val="24"/>
          <w:szCs w:val="24"/>
          <w:lang w:eastAsia="en-GB"/>
        </w:rPr>
        <w:t>outcomes, comfortable and uncomfortable are</w:t>
      </w:r>
      <w:r w:rsidRPr="004501E2">
        <w:rPr>
          <w:rFonts w:ascii="Times New Roman" w:eastAsia="Times New Roman" w:hAnsi="Times New Roman" w:cs="Times New Roman"/>
          <w:color w:val="000000"/>
          <w:sz w:val="24"/>
          <w:szCs w:val="24"/>
          <w:lang w:eastAsia="en-GB"/>
        </w:rPr>
        <w:t xml:space="preserve"> not only one person’s fault alone. Yes, you may be confronted with hard realities in couples’ therapy, but this is an effective way of taking responsibility for your own </w:t>
      </w:r>
      <w:r w:rsidRPr="004501E2">
        <w:rPr>
          <w:rFonts w:ascii="Times New Roman" w:eastAsia="Times New Roman" w:hAnsi="Times New Roman" w:cs="Times New Roman"/>
          <w:color w:val="000000"/>
          <w:sz w:val="24"/>
          <w:szCs w:val="24"/>
          <w:lang w:eastAsia="en-GB"/>
        </w:rPr>
        <w:lastRenderedPageBreak/>
        <w:t>role in the relationship and learning that we cannot change or fix our partners. We can only change ourselves</w:t>
      </w:r>
      <w:r w:rsidR="00033318" w:rsidRPr="004501E2">
        <w:rPr>
          <w:rFonts w:ascii="Times New Roman" w:eastAsia="Times New Roman" w:hAnsi="Times New Roman" w:cs="Times New Roman"/>
          <w:color w:val="000000"/>
          <w:sz w:val="24"/>
          <w:szCs w:val="24"/>
          <w:lang w:eastAsia="en-GB"/>
        </w:rPr>
        <w:t xml:space="preserve">. </w:t>
      </w:r>
    </w:p>
    <w:p w14:paraId="3085760F" w14:textId="77777777" w:rsidR="004501E2" w:rsidRPr="004501E2" w:rsidRDefault="004501E2" w:rsidP="004501E2">
      <w:pPr>
        <w:spacing w:after="0" w:line="480" w:lineRule="auto"/>
        <w:jc w:val="center"/>
        <w:rPr>
          <w:rFonts w:ascii="Times New Roman" w:eastAsia="Times New Roman" w:hAnsi="Times New Roman" w:cs="Times New Roman"/>
          <w:sz w:val="24"/>
          <w:szCs w:val="24"/>
          <w:lang w:eastAsia="en-GB"/>
        </w:rPr>
      </w:pPr>
      <w:r w:rsidRPr="004501E2">
        <w:rPr>
          <w:rFonts w:ascii="Times New Roman" w:eastAsia="Times New Roman" w:hAnsi="Times New Roman" w:cs="Times New Roman"/>
          <w:b/>
          <w:bCs/>
          <w:color w:val="000000"/>
          <w:sz w:val="24"/>
          <w:szCs w:val="24"/>
          <w:lang w:eastAsia="en-GB"/>
        </w:rPr>
        <w:t>Observing What Happened</w:t>
      </w:r>
    </w:p>
    <w:p w14:paraId="30857610" w14:textId="77777777" w:rsidR="004501E2" w:rsidRPr="004501E2" w:rsidRDefault="004501E2" w:rsidP="004501E2">
      <w:pPr>
        <w:spacing w:after="0" w:line="480" w:lineRule="auto"/>
        <w:ind w:firstLine="720"/>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000000"/>
          <w:sz w:val="24"/>
          <w:szCs w:val="24"/>
          <w:lang w:eastAsia="en-GB"/>
        </w:rPr>
        <w:t xml:space="preserve">This brings us to the second phase of recovery after infidelity. Once emotional safety has been established, it is possible to move to what is called the insight phase (Nelson, 2013). Here, the task is to become aware of, observe and communicate about the vulnerabilities that lead to the affair. This will include the history that led both of you to this point and may include past emotional hurts, your communication style, the way you solve problems, the way you have sex and </w:t>
      </w:r>
      <w:r w:rsidR="0004151B" w:rsidRPr="004501E2">
        <w:rPr>
          <w:rFonts w:ascii="Times New Roman" w:eastAsia="Times New Roman" w:hAnsi="Times New Roman" w:cs="Times New Roman"/>
          <w:color w:val="000000"/>
          <w:sz w:val="24"/>
          <w:szCs w:val="24"/>
          <w:lang w:eastAsia="en-GB"/>
        </w:rPr>
        <w:t>maybe</w:t>
      </w:r>
      <w:r w:rsidRPr="004501E2">
        <w:rPr>
          <w:rFonts w:ascii="Times New Roman" w:eastAsia="Times New Roman" w:hAnsi="Times New Roman" w:cs="Times New Roman"/>
          <w:color w:val="000000"/>
          <w:sz w:val="24"/>
          <w:szCs w:val="24"/>
          <w:lang w:eastAsia="en-GB"/>
        </w:rPr>
        <w:t xml:space="preserve"> also parts of yourself that you felt you could not express in this relationship. As you just read, going over the fine details of the affair as if it is a crime is not helpful, but finding deeper meaning into what was missing for the partner who sought connection, affection or sex outside the relationship, and finding empathy for the partner who was unaware of this need is important at this stage. </w:t>
      </w:r>
      <w:r w:rsidRPr="004501E2">
        <w:rPr>
          <w:rFonts w:ascii="Times New Roman" w:eastAsia="Times New Roman" w:hAnsi="Times New Roman" w:cs="Times New Roman"/>
          <w:color w:val="000000"/>
          <w:sz w:val="24"/>
          <w:szCs w:val="24"/>
          <w:lang w:eastAsia="en-GB"/>
        </w:rPr>
        <w:tab/>
        <w:t>  </w:t>
      </w:r>
    </w:p>
    <w:p w14:paraId="30857611" w14:textId="77777777" w:rsidR="004501E2" w:rsidRPr="004501E2" w:rsidRDefault="004501E2" w:rsidP="004501E2">
      <w:pPr>
        <w:spacing w:after="0" w:line="480" w:lineRule="auto"/>
        <w:jc w:val="center"/>
        <w:rPr>
          <w:rFonts w:ascii="Times New Roman" w:eastAsia="Times New Roman" w:hAnsi="Times New Roman" w:cs="Times New Roman"/>
          <w:sz w:val="24"/>
          <w:szCs w:val="24"/>
          <w:lang w:eastAsia="en-GB"/>
        </w:rPr>
      </w:pPr>
      <w:r w:rsidRPr="004501E2">
        <w:rPr>
          <w:rFonts w:ascii="Times New Roman" w:eastAsia="Times New Roman" w:hAnsi="Times New Roman" w:cs="Times New Roman"/>
          <w:b/>
          <w:bCs/>
          <w:color w:val="000000"/>
          <w:sz w:val="24"/>
          <w:szCs w:val="24"/>
          <w:lang w:eastAsia="en-GB"/>
        </w:rPr>
        <w:t>A New Relationship</w:t>
      </w:r>
    </w:p>
    <w:p w14:paraId="30857612" w14:textId="3F3AC362" w:rsidR="004501E2" w:rsidRPr="004501E2" w:rsidRDefault="004501E2" w:rsidP="004501E2">
      <w:pPr>
        <w:spacing w:after="0" w:line="480" w:lineRule="auto"/>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000000"/>
          <w:sz w:val="24"/>
          <w:szCs w:val="24"/>
          <w:lang w:eastAsia="en-GB"/>
        </w:rPr>
        <w:tab/>
        <w:t xml:space="preserve">Did you know that the majority of couples where an affair has </w:t>
      </w:r>
      <w:r w:rsidR="0004151B" w:rsidRPr="004501E2">
        <w:rPr>
          <w:rFonts w:ascii="Times New Roman" w:eastAsia="Times New Roman" w:hAnsi="Times New Roman" w:cs="Times New Roman"/>
          <w:color w:val="000000"/>
          <w:sz w:val="24"/>
          <w:szCs w:val="24"/>
          <w:lang w:eastAsia="en-GB"/>
        </w:rPr>
        <w:t>occurred</w:t>
      </w:r>
      <w:r w:rsidRPr="004501E2">
        <w:rPr>
          <w:rFonts w:ascii="Times New Roman" w:eastAsia="Times New Roman" w:hAnsi="Times New Roman" w:cs="Times New Roman"/>
          <w:color w:val="000000"/>
          <w:sz w:val="24"/>
          <w:szCs w:val="24"/>
          <w:lang w:eastAsia="en-GB"/>
        </w:rPr>
        <w:t xml:space="preserve"> do not end up getting a divorce (Atkins, Marin, Lo, Kahn, &amp; Hahlweg, 2010)</w:t>
      </w:r>
      <w:r w:rsidR="00033318" w:rsidRPr="004501E2">
        <w:rPr>
          <w:rFonts w:ascii="Times New Roman" w:eastAsia="Times New Roman" w:hAnsi="Times New Roman" w:cs="Times New Roman"/>
          <w:color w:val="000000"/>
          <w:sz w:val="24"/>
          <w:szCs w:val="24"/>
          <w:lang w:eastAsia="en-GB"/>
        </w:rPr>
        <w:t xml:space="preserve">? </w:t>
      </w:r>
      <w:r w:rsidRPr="004501E2">
        <w:rPr>
          <w:rFonts w:ascii="Times New Roman" w:eastAsia="Times New Roman" w:hAnsi="Times New Roman" w:cs="Times New Roman"/>
          <w:color w:val="000000"/>
          <w:sz w:val="24"/>
          <w:szCs w:val="24"/>
          <w:lang w:eastAsia="en-GB"/>
        </w:rPr>
        <w:t>This also brings us to the third stage of recovering after infidelity, which is called the vision phase (Nelson, 2013). Now that you have explored how you got to this point, you can also decide whether it would be meaningful for you and your partner to stay together or whether you are planning to separate</w:t>
      </w:r>
      <w:r w:rsidR="00033318" w:rsidRPr="004501E2">
        <w:rPr>
          <w:rFonts w:ascii="Times New Roman" w:eastAsia="Times New Roman" w:hAnsi="Times New Roman" w:cs="Times New Roman"/>
          <w:color w:val="000000"/>
          <w:sz w:val="24"/>
          <w:szCs w:val="24"/>
          <w:lang w:eastAsia="en-GB"/>
        </w:rPr>
        <w:t xml:space="preserve">. </w:t>
      </w:r>
      <w:r w:rsidRPr="004501E2">
        <w:rPr>
          <w:rFonts w:ascii="Times New Roman" w:eastAsia="Times New Roman" w:hAnsi="Times New Roman" w:cs="Times New Roman"/>
          <w:color w:val="000000"/>
          <w:sz w:val="24"/>
          <w:szCs w:val="24"/>
          <w:lang w:eastAsia="en-GB"/>
        </w:rPr>
        <w:t xml:space="preserve">In this phase you can also </w:t>
      </w:r>
      <w:r w:rsidR="0004151B" w:rsidRPr="004501E2">
        <w:rPr>
          <w:rFonts w:ascii="Times New Roman" w:eastAsia="Times New Roman" w:hAnsi="Times New Roman" w:cs="Times New Roman"/>
          <w:color w:val="000000"/>
          <w:sz w:val="24"/>
          <w:szCs w:val="24"/>
          <w:lang w:eastAsia="en-GB"/>
        </w:rPr>
        <w:t>re-establish</w:t>
      </w:r>
      <w:r w:rsidRPr="004501E2">
        <w:rPr>
          <w:rFonts w:ascii="Times New Roman" w:eastAsia="Times New Roman" w:hAnsi="Times New Roman" w:cs="Times New Roman"/>
          <w:color w:val="000000"/>
          <w:sz w:val="24"/>
          <w:szCs w:val="24"/>
          <w:lang w:eastAsia="en-GB"/>
        </w:rPr>
        <w:t xml:space="preserve"> intimacy and desire and design the future the two of you would like to create. </w:t>
      </w:r>
    </w:p>
    <w:p w14:paraId="30857613" w14:textId="29BDC6F1" w:rsidR="004501E2" w:rsidRPr="004501E2" w:rsidRDefault="004501E2" w:rsidP="004501E2">
      <w:pPr>
        <w:spacing w:after="0" w:line="480" w:lineRule="auto"/>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000000"/>
          <w:sz w:val="24"/>
          <w:szCs w:val="24"/>
          <w:lang w:eastAsia="en-GB"/>
        </w:rPr>
        <w:t> </w:t>
      </w:r>
      <w:r w:rsidRPr="004501E2">
        <w:rPr>
          <w:rFonts w:ascii="Times New Roman" w:eastAsia="Times New Roman" w:hAnsi="Times New Roman" w:cs="Times New Roman"/>
          <w:color w:val="000000"/>
          <w:sz w:val="24"/>
          <w:szCs w:val="24"/>
          <w:lang w:eastAsia="en-GB"/>
        </w:rPr>
        <w:tab/>
        <w:t xml:space="preserve">This means that you and your partner will have to create a new relationship </w:t>
      </w:r>
      <w:r w:rsidR="00E338AF" w:rsidRPr="004501E2">
        <w:rPr>
          <w:rFonts w:ascii="Times New Roman" w:eastAsia="Times New Roman" w:hAnsi="Times New Roman" w:cs="Times New Roman"/>
          <w:color w:val="000000"/>
          <w:sz w:val="24"/>
          <w:szCs w:val="24"/>
          <w:lang w:eastAsia="en-GB"/>
        </w:rPr>
        <w:t>agreement and</w:t>
      </w:r>
      <w:r w:rsidRPr="004501E2">
        <w:rPr>
          <w:rFonts w:ascii="Times New Roman" w:eastAsia="Times New Roman" w:hAnsi="Times New Roman" w:cs="Times New Roman"/>
          <w:color w:val="000000"/>
          <w:sz w:val="24"/>
          <w:szCs w:val="24"/>
          <w:lang w:eastAsia="en-GB"/>
        </w:rPr>
        <w:t xml:space="preserve"> change old patterns. In order to get a different result, different patterns and interactions will be necessary going forward. Your old marriage is over, and you are starting anew. This new marriage may be to your current </w:t>
      </w:r>
      <w:r w:rsidR="00E338AF" w:rsidRPr="004501E2">
        <w:rPr>
          <w:rFonts w:ascii="Times New Roman" w:eastAsia="Times New Roman" w:hAnsi="Times New Roman" w:cs="Times New Roman"/>
          <w:color w:val="000000"/>
          <w:sz w:val="24"/>
          <w:szCs w:val="24"/>
          <w:lang w:eastAsia="en-GB"/>
        </w:rPr>
        <w:t>partner but</w:t>
      </w:r>
      <w:r w:rsidRPr="004501E2">
        <w:rPr>
          <w:rFonts w:ascii="Times New Roman" w:eastAsia="Times New Roman" w:hAnsi="Times New Roman" w:cs="Times New Roman"/>
          <w:color w:val="000000"/>
          <w:sz w:val="24"/>
          <w:szCs w:val="24"/>
          <w:lang w:eastAsia="en-GB"/>
        </w:rPr>
        <w:t xml:space="preserve"> will nonetheless be fundamentally different. </w:t>
      </w:r>
      <w:r w:rsidRPr="004501E2">
        <w:rPr>
          <w:rFonts w:ascii="Times New Roman" w:eastAsia="Times New Roman" w:hAnsi="Times New Roman" w:cs="Times New Roman"/>
          <w:color w:val="000000"/>
          <w:sz w:val="24"/>
          <w:szCs w:val="24"/>
          <w:lang w:eastAsia="en-GB"/>
        </w:rPr>
        <w:lastRenderedPageBreak/>
        <w:t>At this stage it may be helpful to set up an explicit, written agreement of what your future expectations, needs and dreams are for your relationship (McCarthy &amp; Wald, 2013)</w:t>
      </w:r>
      <w:r w:rsidR="00033318" w:rsidRPr="004501E2">
        <w:rPr>
          <w:rFonts w:ascii="Times New Roman" w:eastAsia="Times New Roman" w:hAnsi="Times New Roman" w:cs="Times New Roman"/>
          <w:color w:val="000000"/>
          <w:sz w:val="24"/>
          <w:szCs w:val="24"/>
          <w:lang w:eastAsia="en-GB"/>
        </w:rPr>
        <w:t xml:space="preserve">. </w:t>
      </w:r>
      <w:r w:rsidRPr="004501E2">
        <w:rPr>
          <w:rFonts w:ascii="Times New Roman" w:eastAsia="Times New Roman" w:hAnsi="Times New Roman" w:cs="Times New Roman"/>
          <w:color w:val="000000"/>
          <w:sz w:val="24"/>
          <w:szCs w:val="24"/>
          <w:lang w:eastAsia="en-GB"/>
        </w:rPr>
        <w:t xml:space="preserve">Like any other agreement in your life, your relationship agreement can be discussed and altered as time passes. Life is not </w:t>
      </w:r>
      <w:r w:rsidR="00E338AF" w:rsidRPr="004501E2">
        <w:rPr>
          <w:rFonts w:ascii="Times New Roman" w:eastAsia="Times New Roman" w:hAnsi="Times New Roman" w:cs="Times New Roman"/>
          <w:color w:val="000000"/>
          <w:sz w:val="24"/>
          <w:szCs w:val="24"/>
          <w:lang w:eastAsia="en-GB"/>
        </w:rPr>
        <w:t>static,</w:t>
      </w:r>
      <w:r w:rsidRPr="004501E2">
        <w:rPr>
          <w:rFonts w:ascii="Times New Roman" w:eastAsia="Times New Roman" w:hAnsi="Times New Roman" w:cs="Times New Roman"/>
          <w:color w:val="000000"/>
          <w:sz w:val="24"/>
          <w:szCs w:val="24"/>
          <w:lang w:eastAsia="en-GB"/>
        </w:rPr>
        <w:t xml:space="preserve"> and our relationships also require adjustments as our lives change over time</w:t>
      </w:r>
      <w:r w:rsidR="00033318" w:rsidRPr="004501E2">
        <w:rPr>
          <w:rFonts w:ascii="Times New Roman" w:eastAsia="Times New Roman" w:hAnsi="Times New Roman" w:cs="Times New Roman"/>
          <w:color w:val="000000"/>
          <w:sz w:val="24"/>
          <w:szCs w:val="24"/>
          <w:lang w:eastAsia="en-GB"/>
        </w:rPr>
        <w:t xml:space="preserve">. </w:t>
      </w:r>
    </w:p>
    <w:p w14:paraId="30857614" w14:textId="77777777" w:rsidR="004501E2" w:rsidRPr="004501E2" w:rsidRDefault="004501E2" w:rsidP="004501E2">
      <w:pPr>
        <w:spacing w:after="0" w:line="480" w:lineRule="auto"/>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000000"/>
          <w:sz w:val="24"/>
          <w:szCs w:val="24"/>
          <w:lang w:eastAsia="en-GB"/>
        </w:rPr>
        <w:tab/>
        <w:t>Here you and your partner can talk about what monogamy means to the two of you, what constitutes cheating and what is permissible. Like 10 - 15% of couples, you may decide to opt for a non-traditional relationship agreement that may include an open relationship or polyamory (McCarthy &amp; Wald, 2013). The idea is not to fit into norms that are decided by others, but to design the relationship that works for you and your partner. </w:t>
      </w:r>
    </w:p>
    <w:p w14:paraId="30857615" w14:textId="77777777" w:rsidR="004501E2" w:rsidRPr="004501E2" w:rsidRDefault="004501E2" w:rsidP="004501E2">
      <w:pPr>
        <w:spacing w:after="0" w:line="480" w:lineRule="auto"/>
        <w:jc w:val="center"/>
        <w:rPr>
          <w:rFonts w:ascii="Times New Roman" w:eastAsia="Times New Roman" w:hAnsi="Times New Roman" w:cs="Times New Roman"/>
          <w:sz w:val="24"/>
          <w:szCs w:val="24"/>
          <w:lang w:eastAsia="en-GB"/>
        </w:rPr>
      </w:pPr>
      <w:r w:rsidRPr="004501E2">
        <w:rPr>
          <w:rFonts w:ascii="Times New Roman" w:eastAsia="Times New Roman" w:hAnsi="Times New Roman" w:cs="Times New Roman"/>
          <w:b/>
          <w:bCs/>
          <w:color w:val="000000"/>
          <w:sz w:val="24"/>
          <w:szCs w:val="24"/>
          <w:lang w:eastAsia="en-GB"/>
        </w:rPr>
        <w:t>References</w:t>
      </w:r>
    </w:p>
    <w:p w14:paraId="30857616" w14:textId="77777777" w:rsidR="004501E2" w:rsidRPr="004501E2" w:rsidRDefault="004501E2" w:rsidP="004501E2">
      <w:pPr>
        <w:spacing w:after="0" w:line="240" w:lineRule="auto"/>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333333"/>
          <w:sz w:val="24"/>
          <w:szCs w:val="24"/>
          <w:shd w:val="clear" w:color="auto" w:fill="F5F5F5"/>
          <w:lang w:eastAsia="en-GB"/>
        </w:rPr>
        <w:t xml:space="preserve">Atkins, D., Marin, R., Lo, T., Klann, N., &amp; Hahlweg, K. (2010). Outcomes of couples with infidelity in a community-based sample of couple therapy. </w:t>
      </w:r>
      <w:r w:rsidRPr="004501E2">
        <w:rPr>
          <w:rFonts w:ascii="Times New Roman" w:eastAsia="Times New Roman" w:hAnsi="Times New Roman" w:cs="Times New Roman"/>
          <w:i/>
          <w:iCs/>
          <w:color w:val="333333"/>
          <w:sz w:val="24"/>
          <w:szCs w:val="24"/>
          <w:shd w:val="clear" w:color="auto" w:fill="F5F5F5"/>
          <w:lang w:eastAsia="en-GB"/>
        </w:rPr>
        <w:t>Journal of Family Psychology, 24</w:t>
      </w:r>
      <w:r w:rsidRPr="004501E2">
        <w:rPr>
          <w:rFonts w:ascii="Times New Roman" w:eastAsia="Times New Roman" w:hAnsi="Times New Roman" w:cs="Times New Roman"/>
          <w:color w:val="333333"/>
          <w:sz w:val="24"/>
          <w:szCs w:val="24"/>
          <w:shd w:val="clear" w:color="auto" w:fill="F5F5F5"/>
          <w:lang w:eastAsia="en-GB"/>
        </w:rPr>
        <w:t>, 212–216.</w:t>
      </w:r>
    </w:p>
    <w:p w14:paraId="30857617" w14:textId="77777777" w:rsidR="004501E2" w:rsidRPr="004501E2" w:rsidRDefault="004501E2" w:rsidP="004501E2">
      <w:pPr>
        <w:spacing w:after="0" w:line="240" w:lineRule="auto"/>
        <w:rPr>
          <w:rFonts w:ascii="Times New Roman" w:eastAsia="Times New Roman" w:hAnsi="Times New Roman" w:cs="Times New Roman"/>
          <w:sz w:val="24"/>
          <w:szCs w:val="24"/>
          <w:lang w:eastAsia="en-GB"/>
        </w:rPr>
      </w:pPr>
    </w:p>
    <w:p w14:paraId="30857618" w14:textId="77777777" w:rsidR="004501E2" w:rsidRPr="004501E2" w:rsidRDefault="004501E2" w:rsidP="004501E2">
      <w:pPr>
        <w:spacing w:after="0" w:line="240" w:lineRule="auto"/>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333333"/>
          <w:sz w:val="24"/>
          <w:szCs w:val="24"/>
          <w:shd w:val="clear" w:color="auto" w:fill="F5F5F5"/>
          <w:lang w:eastAsia="en-GB"/>
        </w:rPr>
        <w:t xml:space="preserve">Brimhall, A. S., Miller, B. J., Maxwell, K. A., &amp; Alotaiby, A. M. (2017). Does It Help or Hinder? Technology and Its Role in Healing Post Affair. </w:t>
      </w:r>
      <w:r w:rsidRPr="004501E2">
        <w:rPr>
          <w:rFonts w:ascii="Times New Roman" w:eastAsia="Times New Roman" w:hAnsi="Times New Roman" w:cs="Times New Roman"/>
          <w:i/>
          <w:iCs/>
          <w:color w:val="333333"/>
          <w:sz w:val="24"/>
          <w:szCs w:val="24"/>
          <w:shd w:val="clear" w:color="auto" w:fill="F5F5F5"/>
          <w:lang w:eastAsia="en-GB"/>
        </w:rPr>
        <w:t>Journal of Couple &amp; Relationship Therapy</w:t>
      </w:r>
      <w:r w:rsidRPr="004501E2">
        <w:rPr>
          <w:rFonts w:ascii="Times New Roman" w:eastAsia="Times New Roman" w:hAnsi="Times New Roman" w:cs="Times New Roman"/>
          <w:color w:val="333333"/>
          <w:sz w:val="24"/>
          <w:szCs w:val="24"/>
          <w:shd w:val="clear" w:color="auto" w:fill="F5F5F5"/>
          <w:lang w:eastAsia="en-GB"/>
        </w:rPr>
        <w:t xml:space="preserve">, </w:t>
      </w:r>
      <w:r w:rsidRPr="004501E2">
        <w:rPr>
          <w:rFonts w:ascii="Times New Roman" w:eastAsia="Times New Roman" w:hAnsi="Times New Roman" w:cs="Times New Roman"/>
          <w:i/>
          <w:iCs/>
          <w:color w:val="333333"/>
          <w:sz w:val="24"/>
          <w:szCs w:val="24"/>
          <w:shd w:val="clear" w:color="auto" w:fill="F5F5F5"/>
          <w:lang w:eastAsia="en-GB"/>
        </w:rPr>
        <w:t>16</w:t>
      </w:r>
      <w:r w:rsidRPr="004501E2">
        <w:rPr>
          <w:rFonts w:ascii="Times New Roman" w:eastAsia="Times New Roman" w:hAnsi="Times New Roman" w:cs="Times New Roman"/>
          <w:color w:val="333333"/>
          <w:sz w:val="24"/>
          <w:szCs w:val="24"/>
          <w:shd w:val="clear" w:color="auto" w:fill="F5F5F5"/>
          <w:lang w:eastAsia="en-GB"/>
        </w:rPr>
        <w:t>, 42–60. </w:t>
      </w:r>
    </w:p>
    <w:p w14:paraId="30857619" w14:textId="77777777" w:rsidR="004501E2" w:rsidRPr="004501E2" w:rsidRDefault="004501E2" w:rsidP="004501E2">
      <w:pPr>
        <w:spacing w:after="0" w:line="240" w:lineRule="auto"/>
        <w:rPr>
          <w:rFonts w:ascii="Times New Roman" w:eastAsia="Times New Roman" w:hAnsi="Times New Roman" w:cs="Times New Roman"/>
          <w:sz w:val="24"/>
          <w:szCs w:val="24"/>
          <w:lang w:eastAsia="en-GB"/>
        </w:rPr>
      </w:pPr>
    </w:p>
    <w:p w14:paraId="3085761A" w14:textId="77777777" w:rsidR="004501E2" w:rsidRPr="004501E2" w:rsidRDefault="004501E2" w:rsidP="004501E2">
      <w:pPr>
        <w:spacing w:after="0" w:line="240" w:lineRule="auto"/>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333333"/>
          <w:sz w:val="24"/>
          <w:szCs w:val="24"/>
          <w:shd w:val="clear" w:color="auto" w:fill="F5F5F5"/>
          <w:lang w:eastAsia="en-GB"/>
        </w:rPr>
        <w:t>Hendrix, H. (2012). Imago International Couple's Manual. New York.</w:t>
      </w:r>
    </w:p>
    <w:p w14:paraId="3085761B" w14:textId="77777777" w:rsidR="004501E2" w:rsidRPr="004501E2" w:rsidRDefault="004501E2" w:rsidP="004501E2">
      <w:pPr>
        <w:spacing w:after="0" w:line="240" w:lineRule="auto"/>
        <w:rPr>
          <w:rFonts w:ascii="Times New Roman" w:eastAsia="Times New Roman" w:hAnsi="Times New Roman" w:cs="Times New Roman"/>
          <w:sz w:val="24"/>
          <w:szCs w:val="24"/>
          <w:lang w:eastAsia="en-GB"/>
        </w:rPr>
      </w:pPr>
    </w:p>
    <w:p w14:paraId="3085761C" w14:textId="77777777" w:rsidR="004501E2" w:rsidRPr="004501E2" w:rsidRDefault="004501E2" w:rsidP="004501E2">
      <w:pPr>
        <w:spacing w:after="0" w:line="240" w:lineRule="auto"/>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333333"/>
          <w:sz w:val="24"/>
          <w:szCs w:val="24"/>
          <w:shd w:val="clear" w:color="auto" w:fill="F5F5F5"/>
          <w:lang w:eastAsia="en-GB"/>
        </w:rPr>
        <w:t xml:space="preserve">McCarthy, B., &amp; Wald, L. (2013). New Strategies in Assessing, Treating, and Relapse Prevention of Extramarital Affairs. </w:t>
      </w:r>
      <w:r w:rsidRPr="004501E2">
        <w:rPr>
          <w:rFonts w:ascii="Times New Roman" w:eastAsia="Times New Roman" w:hAnsi="Times New Roman" w:cs="Times New Roman"/>
          <w:i/>
          <w:iCs/>
          <w:color w:val="333333"/>
          <w:sz w:val="24"/>
          <w:szCs w:val="24"/>
          <w:shd w:val="clear" w:color="auto" w:fill="F5F5F5"/>
          <w:lang w:eastAsia="en-GB"/>
        </w:rPr>
        <w:t>Journal of Sex &amp; Marital Therapy</w:t>
      </w:r>
      <w:r w:rsidRPr="004501E2">
        <w:rPr>
          <w:rFonts w:ascii="Times New Roman" w:eastAsia="Times New Roman" w:hAnsi="Times New Roman" w:cs="Times New Roman"/>
          <w:color w:val="333333"/>
          <w:sz w:val="24"/>
          <w:szCs w:val="24"/>
          <w:shd w:val="clear" w:color="auto" w:fill="F5F5F5"/>
          <w:lang w:eastAsia="en-GB"/>
        </w:rPr>
        <w:t xml:space="preserve">, </w:t>
      </w:r>
      <w:r w:rsidRPr="004501E2">
        <w:rPr>
          <w:rFonts w:ascii="Times New Roman" w:eastAsia="Times New Roman" w:hAnsi="Times New Roman" w:cs="Times New Roman"/>
          <w:i/>
          <w:iCs/>
          <w:color w:val="333333"/>
          <w:sz w:val="24"/>
          <w:szCs w:val="24"/>
          <w:shd w:val="clear" w:color="auto" w:fill="F5F5F5"/>
          <w:lang w:eastAsia="en-GB"/>
        </w:rPr>
        <w:t>39</w:t>
      </w:r>
      <w:r w:rsidRPr="004501E2">
        <w:rPr>
          <w:rFonts w:ascii="Times New Roman" w:eastAsia="Times New Roman" w:hAnsi="Times New Roman" w:cs="Times New Roman"/>
          <w:color w:val="333333"/>
          <w:sz w:val="24"/>
          <w:szCs w:val="24"/>
          <w:shd w:val="clear" w:color="auto" w:fill="F5F5F5"/>
          <w:lang w:eastAsia="en-GB"/>
        </w:rPr>
        <w:t>(6), 493–509.</w:t>
      </w:r>
    </w:p>
    <w:p w14:paraId="3085761D" w14:textId="77777777" w:rsidR="004501E2" w:rsidRPr="004501E2" w:rsidRDefault="004501E2" w:rsidP="004501E2">
      <w:pPr>
        <w:spacing w:after="0" w:line="240" w:lineRule="auto"/>
        <w:rPr>
          <w:rFonts w:ascii="Times New Roman" w:eastAsia="Times New Roman" w:hAnsi="Times New Roman" w:cs="Times New Roman"/>
          <w:sz w:val="24"/>
          <w:szCs w:val="24"/>
          <w:lang w:eastAsia="en-GB"/>
        </w:rPr>
      </w:pPr>
    </w:p>
    <w:p w14:paraId="3085761E" w14:textId="77777777" w:rsidR="004501E2" w:rsidRPr="004501E2" w:rsidRDefault="004501E2" w:rsidP="004501E2">
      <w:pPr>
        <w:spacing w:after="0" w:line="240" w:lineRule="auto"/>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333333"/>
          <w:sz w:val="24"/>
          <w:szCs w:val="24"/>
          <w:shd w:val="clear" w:color="auto" w:fill="F5F5F5"/>
          <w:lang w:eastAsia="en-GB"/>
        </w:rPr>
        <w:t xml:space="preserve">Nelson, T. (2013). Women Who Cheat. </w:t>
      </w:r>
      <w:r w:rsidRPr="004501E2">
        <w:rPr>
          <w:rFonts w:ascii="Times New Roman" w:eastAsia="Times New Roman" w:hAnsi="Times New Roman" w:cs="Times New Roman"/>
          <w:i/>
          <w:iCs/>
          <w:color w:val="333333"/>
          <w:sz w:val="24"/>
          <w:szCs w:val="24"/>
          <w:shd w:val="clear" w:color="auto" w:fill="F5F5F5"/>
          <w:lang w:eastAsia="en-GB"/>
        </w:rPr>
        <w:t>Psychotherapy Networker Magazine</w:t>
      </w:r>
      <w:r w:rsidRPr="004501E2">
        <w:rPr>
          <w:rFonts w:ascii="Times New Roman" w:eastAsia="Times New Roman" w:hAnsi="Times New Roman" w:cs="Times New Roman"/>
          <w:color w:val="333333"/>
          <w:sz w:val="24"/>
          <w:szCs w:val="24"/>
          <w:shd w:val="clear" w:color="auto" w:fill="F5F5F5"/>
          <w:lang w:eastAsia="en-GB"/>
        </w:rPr>
        <w:t xml:space="preserve">, </w:t>
      </w:r>
      <w:r w:rsidRPr="004501E2">
        <w:rPr>
          <w:rFonts w:ascii="Times New Roman" w:eastAsia="Times New Roman" w:hAnsi="Times New Roman" w:cs="Times New Roman"/>
          <w:i/>
          <w:iCs/>
          <w:color w:val="333333"/>
          <w:sz w:val="24"/>
          <w:szCs w:val="24"/>
          <w:shd w:val="clear" w:color="auto" w:fill="F5F5F5"/>
          <w:lang w:eastAsia="en-GB"/>
        </w:rPr>
        <w:t>37</w:t>
      </w:r>
      <w:r w:rsidRPr="004501E2">
        <w:rPr>
          <w:rFonts w:ascii="Times New Roman" w:eastAsia="Times New Roman" w:hAnsi="Times New Roman" w:cs="Times New Roman"/>
          <w:color w:val="333333"/>
          <w:sz w:val="24"/>
          <w:szCs w:val="24"/>
          <w:shd w:val="clear" w:color="auto" w:fill="F5F5F5"/>
          <w:lang w:eastAsia="en-GB"/>
        </w:rPr>
        <w:t>(3), 65–68.</w:t>
      </w:r>
    </w:p>
    <w:p w14:paraId="3085761F" w14:textId="77777777" w:rsidR="004501E2" w:rsidRPr="004501E2" w:rsidRDefault="004501E2" w:rsidP="004501E2">
      <w:pPr>
        <w:spacing w:after="0" w:line="240" w:lineRule="auto"/>
        <w:rPr>
          <w:rFonts w:ascii="Times New Roman" w:eastAsia="Times New Roman" w:hAnsi="Times New Roman" w:cs="Times New Roman"/>
          <w:sz w:val="24"/>
          <w:szCs w:val="24"/>
          <w:lang w:eastAsia="en-GB"/>
        </w:rPr>
      </w:pPr>
    </w:p>
    <w:p w14:paraId="30857620" w14:textId="77777777" w:rsidR="004501E2" w:rsidRPr="004501E2" w:rsidRDefault="004501E2" w:rsidP="004501E2">
      <w:pPr>
        <w:spacing w:after="0" w:line="480" w:lineRule="auto"/>
        <w:rPr>
          <w:rFonts w:ascii="Times New Roman" w:eastAsia="Times New Roman" w:hAnsi="Times New Roman" w:cs="Times New Roman"/>
          <w:sz w:val="24"/>
          <w:szCs w:val="24"/>
          <w:lang w:eastAsia="en-GB"/>
        </w:rPr>
      </w:pPr>
      <w:r w:rsidRPr="004501E2">
        <w:rPr>
          <w:rFonts w:ascii="Times New Roman" w:eastAsia="Times New Roman" w:hAnsi="Times New Roman" w:cs="Times New Roman"/>
          <w:color w:val="333333"/>
          <w:sz w:val="24"/>
          <w:szCs w:val="24"/>
          <w:shd w:val="clear" w:color="auto" w:fill="F5F5F5"/>
          <w:lang w:eastAsia="en-GB"/>
        </w:rPr>
        <w:t xml:space="preserve">Perel, E. (2017) </w:t>
      </w:r>
      <w:r w:rsidRPr="004501E2">
        <w:rPr>
          <w:rFonts w:ascii="Times New Roman" w:eastAsia="Times New Roman" w:hAnsi="Times New Roman" w:cs="Times New Roman"/>
          <w:i/>
          <w:iCs/>
          <w:color w:val="333333"/>
          <w:sz w:val="24"/>
          <w:szCs w:val="24"/>
          <w:shd w:val="clear" w:color="auto" w:fill="F5F5F5"/>
          <w:lang w:eastAsia="en-GB"/>
        </w:rPr>
        <w:t>The state of Affairs: Rethinking infidelity</w:t>
      </w:r>
      <w:r w:rsidRPr="004501E2">
        <w:rPr>
          <w:rFonts w:ascii="Times New Roman" w:eastAsia="Times New Roman" w:hAnsi="Times New Roman" w:cs="Times New Roman"/>
          <w:color w:val="333333"/>
          <w:sz w:val="24"/>
          <w:szCs w:val="24"/>
          <w:shd w:val="clear" w:color="auto" w:fill="F5F5F5"/>
          <w:lang w:eastAsia="en-GB"/>
        </w:rPr>
        <w:t>. HarperCollins Publishers.</w:t>
      </w:r>
    </w:p>
    <w:p w14:paraId="30857621" w14:textId="77777777" w:rsidR="00EF6D3D" w:rsidRPr="004501E2" w:rsidRDefault="00EF6D3D" w:rsidP="004501E2"/>
    <w:sectPr w:rsidR="00EF6D3D" w:rsidRPr="004501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01E2"/>
    <w:rsid w:val="00033318"/>
    <w:rsid w:val="0004151B"/>
    <w:rsid w:val="00044C4E"/>
    <w:rsid w:val="004110A0"/>
    <w:rsid w:val="004501E2"/>
    <w:rsid w:val="00541B2B"/>
    <w:rsid w:val="008079B9"/>
    <w:rsid w:val="00875FA1"/>
    <w:rsid w:val="00AD47F8"/>
    <w:rsid w:val="00DC507B"/>
    <w:rsid w:val="00DE41B7"/>
    <w:rsid w:val="00E338AF"/>
    <w:rsid w:val="00EF6D3D"/>
    <w:rsid w:val="00FC05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575F0"/>
  <w15:docId w15:val="{F27D655E-550B-4C81-A7E7-5D4AB6A8C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501E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45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696539">
      <w:bodyDiv w:val="1"/>
      <w:marLeft w:val="0"/>
      <w:marRight w:val="0"/>
      <w:marTop w:val="0"/>
      <w:marBottom w:val="0"/>
      <w:divBdr>
        <w:top w:val="none" w:sz="0" w:space="0" w:color="auto"/>
        <w:left w:val="none" w:sz="0" w:space="0" w:color="auto"/>
        <w:bottom w:val="none" w:sz="0" w:space="0" w:color="auto"/>
        <w:right w:val="none" w:sz="0" w:space="0" w:color="auto"/>
      </w:divBdr>
    </w:div>
    <w:div w:id="141416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98C6B39-F43C-4180-8372-094C3CECE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1625</Words>
  <Characters>9268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Estelle</dc:creator>
  <cp:lastModifiedBy>Estelle Bailey</cp:lastModifiedBy>
  <cp:revision>2</cp:revision>
  <dcterms:created xsi:type="dcterms:W3CDTF">2023-10-02T14:50:00Z</dcterms:created>
  <dcterms:modified xsi:type="dcterms:W3CDTF">2023-10-02T14:50:00Z</dcterms:modified>
</cp:coreProperties>
</file>